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2751B" w14:textId="376BB46D" w:rsidR="00742052" w:rsidRPr="008F340D" w:rsidRDefault="00742052" w:rsidP="008F340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</w:pPr>
      <w:r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B</w:t>
      </w:r>
      <w:r w:rsidR="000C2678"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iografija</w:t>
      </w:r>
      <w:r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 xml:space="preserve"> </w:t>
      </w:r>
      <w:r w:rsidR="000C2678"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(</w:t>
      </w:r>
      <w:r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100 re</w:t>
      </w:r>
      <w:r w:rsidR="000C2678"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č</w:t>
      </w:r>
      <w:r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i</w:t>
      </w:r>
      <w:r w:rsidR="000C2678" w:rsidRPr="000C2678">
        <w:rPr>
          <w:rFonts w:ascii="Times New Roman" w:eastAsia="Times New Roman" w:hAnsi="Times New Roman" w:cs="Times New Roman"/>
          <w:b/>
          <w:bCs/>
          <w:sz w:val="20"/>
          <w:szCs w:val="20"/>
          <w:lang w:val="en-DK" w:eastAsia="en-GB"/>
        </w:rPr>
        <w:t>)</w:t>
      </w:r>
    </w:p>
    <w:p w14:paraId="3F2372C9" w14:textId="77777777" w:rsidR="00742052" w:rsidRDefault="00742052" w:rsidP="00742052">
      <w:pPr>
        <w:rPr>
          <w:rFonts w:ascii="Times New Roman" w:eastAsia="Times New Roman" w:hAnsi="Times New Roman" w:cs="Times New Roman"/>
          <w:sz w:val="20"/>
          <w:szCs w:val="20"/>
          <w:lang w:val="en-DK" w:eastAsia="en-GB"/>
        </w:rPr>
      </w:pPr>
    </w:p>
    <w:p w14:paraId="585ADE93" w14:textId="7DA3CD3B" w:rsidR="000C2678" w:rsidRPr="000C2678" w:rsidRDefault="00742052" w:rsidP="000C2678">
      <w:pPr>
        <w:spacing w:line="276" w:lineRule="auto"/>
        <w:jc w:val="both"/>
        <w:rPr>
          <w:rFonts w:cstheme="minorHAnsi"/>
          <w:color w:val="000000" w:themeColor="text1"/>
          <w:sz w:val="20"/>
          <w:szCs w:val="20"/>
          <w:lang w:val="sr-Latn-RS"/>
        </w:rPr>
      </w:pPr>
      <w:r w:rsidRPr="000C2678">
        <w:rPr>
          <w:b/>
          <w:bCs/>
          <w:color w:val="000000"/>
          <w:sz w:val="20"/>
          <w:szCs w:val="20"/>
          <w:shd w:val="clear" w:color="auto" w:fill="FFFFFF"/>
          <w:lang w:val="en-DK"/>
        </w:rPr>
        <w:t>Jelena Erić Nielsen</w:t>
      </w:r>
      <w:r w:rsidRPr="000C2678">
        <w:rPr>
          <w:color w:val="000000"/>
          <w:sz w:val="20"/>
          <w:szCs w:val="20"/>
          <w:shd w:val="clear" w:color="auto" w:fill="FFFFFF"/>
          <w:lang w:val="en-DK"/>
        </w:rPr>
        <w:t xml:space="preserve"> je vanredni profesor preduzetništva i menadžmenta na Ekonomskom fakultetu Univerziteta u Kragujevcu, gde je doktorirala 2013. godine.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Njena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istraživačka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interesovanja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obuhvataju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korporativno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i </w:t>
      </w:r>
      <w:r w:rsidRPr="00EB3C7C">
        <w:rPr>
          <w:color w:val="000000"/>
          <w:sz w:val="20"/>
          <w:szCs w:val="20"/>
          <w:shd w:val="clear" w:color="auto" w:fill="FFFFFF"/>
          <w:lang w:val="sr-Latn-RS"/>
        </w:rPr>
        <w:t>zeleno</w:t>
      </w:r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preduzetništvo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menadžment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liderstvo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, </w:t>
      </w:r>
      <w:r w:rsidRPr="00EB3C7C">
        <w:rPr>
          <w:color w:val="000000"/>
          <w:sz w:val="20"/>
          <w:szCs w:val="20"/>
          <w:shd w:val="clear" w:color="auto" w:fill="FFFFFF"/>
          <w:lang w:val="sr-Latn-RS"/>
        </w:rPr>
        <w:t>strategij</w:t>
      </w:r>
      <w:r>
        <w:rPr>
          <w:color w:val="000000"/>
          <w:sz w:val="20"/>
          <w:szCs w:val="20"/>
          <w:shd w:val="clear" w:color="auto" w:fill="FFFFFF"/>
          <w:lang w:val="sr-Latn-RS"/>
        </w:rPr>
        <w:t>ski menadžment</w:t>
      </w:r>
      <w:r w:rsidRPr="00EB3C7C">
        <w:rPr>
          <w:color w:val="000000"/>
          <w:sz w:val="20"/>
          <w:szCs w:val="20"/>
          <w:shd w:val="clear" w:color="auto" w:fill="FFFFFF"/>
          <w:lang w:val="sr-Latn-RS"/>
        </w:rPr>
        <w:t xml:space="preserve">,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organizacionu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transformaciju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ponašanje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korporativno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upravljanje</w:t>
      </w:r>
      <w:proofErr w:type="spellEnd"/>
      <w:r w:rsidRPr="00EB3C7C">
        <w:rPr>
          <w:color w:val="000000"/>
          <w:sz w:val="20"/>
          <w:szCs w:val="20"/>
          <w:shd w:val="clear" w:color="auto" w:fill="FFFFFF"/>
        </w:rPr>
        <w:t xml:space="preserve">. </w:t>
      </w:r>
      <w:r w:rsidRPr="00EB3C7C">
        <w:rPr>
          <w:rFonts w:cstheme="minorHAnsi"/>
          <w:sz w:val="20"/>
          <w:szCs w:val="20"/>
          <w:lang w:val="sr-Latn-RS"/>
        </w:rPr>
        <w:t xml:space="preserve">Autor je knjiga </w:t>
      </w:r>
      <w:r w:rsidRPr="00EB3C7C">
        <w:rPr>
          <w:rFonts w:cstheme="minorHAnsi"/>
          <w:i/>
          <w:sz w:val="20"/>
          <w:szCs w:val="20"/>
          <w:lang w:val="sr-Latn-RS"/>
        </w:rPr>
        <w:t>Preduzetništvo</w:t>
      </w:r>
      <w:r w:rsidRPr="00EB3C7C">
        <w:rPr>
          <w:rFonts w:cstheme="minorHAnsi"/>
          <w:sz w:val="20"/>
          <w:szCs w:val="20"/>
          <w:lang w:val="sr-Latn-RS"/>
        </w:rPr>
        <w:t xml:space="preserve"> (2024) i </w:t>
      </w:r>
      <w:r w:rsidRPr="00EB3C7C">
        <w:rPr>
          <w:rFonts w:cstheme="minorHAnsi"/>
          <w:i/>
          <w:sz w:val="20"/>
          <w:szCs w:val="20"/>
          <w:lang w:val="sr-Latn-RS"/>
        </w:rPr>
        <w:t>Korporativno preduzetništvo</w:t>
      </w:r>
      <w:r w:rsidRPr="00EB3C7C">
        <w:rPr>
          <w:rFonts w:cstheme="minorHAnsi"/>
          <w:sz w:val="20"/>
          <w:szCs w:val="20"/>
          <w:lang w:val="sr-Latn-RS"/>
        </w:rPr>
        <w:t xml:space="preserve"> (2020).</w:t>
      </w:r>
      <w:r w:rsidRPr="00EB3C7C">
        <w:rPr>
          <w:rFonts w:cstheme="minorHAnsi"/>
          <w:color w:val="000000" w:themeColor="text1"/>
          <w:sz w:val="20"/>
          <w:szCs w:val="20"/>
          <w:lang w:val="sr-Latn-RS"/>
        </w:rPr>
        <w:t xml:space="preserve"> Ima bogato praktično iskustvo u sprovođenju profesionalnih obuka i seminara za menadžere i preduzetnike. Autor je i recenzent brojnih naučnih i stručnih radova u istaknutim domaćim i </w:t>
      </w:r>
      <w:r w:rsidRPr="00EB3C7C">
        <w:rPr>
          <w:rFonts w:cstheme="minorHAnsi"/>
          <w:sz w:val="20"/>
          <w:szCs w:val="20"/>
          <w:lang w:val="sr-Latn-RS"/>
        </w:rPr>
        <w:t xml:space="preserve">međunarodnim </w:t>
      </w:r>
      <w:r w:rsidRPr="00EB3C7C">
        <w:rPr>
          <w:rFonts w:cstheme="minorHAnsi"/>
          <w:color w:val="000000" w:themeColor="text1"/>
          <w:sz w:val="20"/>
          <w:szCs w:val="20"/>
          <w:lang w:val="sr-Latn-RS"/>
        </w:rPr>
        <w:t xml:space="preserve">časopisima, monografijama i zbornicima radova </w:t>
      </w:r>
      <w:r>
        <w:rPr>
          <w:rFonts w:cstheme="minorHAnsi"/>
          <w:color w:val="000000" w:themeColor="text1"/>
          <w:sz w:val="20"/>
          <w:szCs w:val="20"/>
          <w:lang w:val="sr-Latn-RS"/>
        </w:rPr>
        <w:t>s</w:t>
      </w:r>
      <w:r w:rsidRPr="00EB3C7C">
        <w:rPr>
          <w:rFonts w:cstheme="minorHAnsi"/>
          <w:color w:val="000000" w:themeColor="text1"/>
          <w:sz w:val="20"/>
          <w:szCs w:val="20"/>
          <w:lang w:val="sr-Latn-RS"/>
        </w:rPr>
        <w:t xml:space="preserve">a </w:t>
      </w:r>
      <w:r w:rsidRPr="00EB3C7C">
        <w:rPr>
          <w:color w:val="000000"/>
          <w:sz w:val="20"/>
          <w:szCs w:val="20"/>
          <w:shd w:val="clear" w:color="auto" w:fill="FFFFFF"/>
          <w:lang w:val="sr-Latn-RS"/>
        </w:rPr>
        <w:t>više</w:t>
      </w:r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r w:rsidRPr="00EB3C7C">
        <w:rPr>
          <w:color w:val="000000"/>
          <w:sz w:val="20"/>
          <w:szCs w:val="20"/>
          <w:shd w:val="clear" w:color="auto" w:fill="FFFFFF"/>
          <w:lang w:val="sr-Latn-RS"/>
        </w:rPr>
        <w:t xml:space="preserve">nacionalnih i </w:t>
      </w:r>
      <w:r>
        <w:rPr>
          <w:color w:val="000000"/>
          <w:sz w:val="20"/>
          <w:szCs w:val="20"/>
          <w:shd w:val="clear" w:color="auto" w:fill="FFFFFF"/>
          <w:lang w:val="sr-Latn-RS"/>
        </w:rPr>
        <w:t>internacionalnih</w:t>
      </w:r>
      <w:r w:rsidRPr="00EB3C7C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konferencija</w:t>
      </w:r>
      <w:proofErr w:type="spellEnd"/>
      <w:r w:rsidRPr="00EB3C7C">
        <w:rPr>
          <w:color w:val="000000"/>
          <w:sz w:val="20"/>
          <w:szCs w:val="20"/>
          <w:shd w:val="clear" w:color="auto" w:fill="FFFFFF"/>
          <w:lang w:val="sr-Latn-RS"/>
        </w:rPr>
        <w:t>.</w:t>
      </w:r>
      <w:r w:rsidRPr="00EB3C7C">
        <w:rPr>
          <w:rFonts w:cstheme="minorHAnsi"/>
          <w:color w:val="000000" w:themeColor="text1"/>
          <w:sz w:val="20"/>
          <w:szCs w:val="20"/>
          <w:lang w:val="sr-Latn-RS"/>
        </w:rPr>
        <w:t xml:space="preserve"> </w:t>
      </w:r>
      <w:r w:rsidRPr="00EB3C7C">
        <w:rPr>
          <w:color w:val="000000"/>
          <w:sz w:val="20"/>
          <w:szCs w:val="20"/>
          <w:shd w:val="clear" w:color="auto" w:fill="FFFFFF"/>
          <w:lang w:val="sr-Latn-RS"/>
        </w:rPr>
        <w:t>U</w:t>
      </w:r>
      <w:proofErr w:type="spellStart"/>
      <w:r w:rsidRPr="00EB3C7C">
        <w:rPr>
          <w:color w:val="000000"/>
          <w:sz w:val="20"/>
          <w:szCs w:val="20"/>
          <w:shd w:val="clear" w:color="auto" w:fill="FFFFFF"/>
        </w:rPr>
        <w:t>savršava</w:t>
      </w:r>
      <w:proofErr w:type="spellEnd"/>
      <w:r w:rsidRPr="00EB3C7C">
        <w:rPr>
          <w:color w:val="000000"/>
          <w:sz w:val="20"/>
          <w:szCs w:val="20"/>
          <w:shd w:val="clear" w:color="auto" w:fill="FFFFFF"/>
          <w:lang w:val="sr-Latn-RS"/>
        </w:rPr>
        <w:t xml:space="preserve">la se na evropskim i američkim univerzitetima </w:t>
      </w:r>
      <w:r>
        <w:rPr>
          <w:color w:val="000000"/>
          <w:sz w:val="20"/>
          <w:szCs w:val="20"/>
          <w:shd w:val="clear" w:color="auto" w:fill="FFFFFF"/>
          <w:lang w:val="sr-Latn-RS"/>
        </w:rPr>
        <w:t xml:space="preserve">u okviru različitih programa mobilnosti. </w:t>
      </w:r>
    </w:p>
    <w:p w14:paraId="3F1D9C64" w14:textId="77777777" w:rsidR="000C2678" w:rsidRPr="000C2678" w:rsidRDefault="000C2678" w:rsidP="001F694D">
      <w:pPr>
        <w:jc w:val="both"/>
        <w:rPr>
          <w:rFonts w:ascii="Times" w:hAnsi="Times"/>
          <w:b/>
          <w:bCs/>
          <w:sz w:val="22"/>
          <w:szCs w:val="22"/>
          <w:lang w:val="sr-Latn-RS"/>
        </w:rPr>
      </w:pPr>
    </w:p>
    <w:sectPr w:rsidR="000C2678" w:rsidRPr="000C2678" w:rsidSect="008A6D9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C6AB4"/>
    <w:multiLevelType w:val="hybridMultilevel"/>
    <w:tmpl w:val="CC66EE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63BF2"/>
    <w:multiLevelType w:val="hybridMultilevel"/>
    <w:tmpl w:val="E70A2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D029F"/>
    <w:multiLevelType w:val="multilevel"/>
    <w:tmpl w:val="8A6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9512686">
    <w:abstractNumId w:val="2"/>
  </w:num>
  <w:num w:numId="2" w16cid:durableId="1772387414">
    <w:abstractNumId w:val="1"/>
  </w:num>
  <w:num w:numId="3" w16cid:durableId="1262645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16"/>
    <w:rsid w:val="000243EA"/>
    <w:rsid w:val="000C2678"/>
    <w:rsid w:val="000D3E7A"/>
    <w:rsid w:val="00116F9F"/>
    <w:rsid w:val="00183C9F"/>
    <w:rsid w:val="00191568"/>
    <w:rsid w:val="001A76E3"/>
    <w:rsid w:val="001B26F0"/>
    <w:rsid w:val="001D08D4"/>
    <w:rsid w:val="001E07AA"/>
    <w:rsid w:val="001F694D"/>
    <w:rsid w:val="00201190"/>
    <w:rsid w:val="002125AB"/>
    <w:rsid w:val="00237090"/>
    <w:rsid w:val="00245A4F"/>
    <w:rsid w:val="002C36ED"/>
    <w:rsid w:val="0031346E"/>
    <w:rsid w:val="003A20E0"/>
    <w:rsid w:val="004061AB"/>
    <w:rsid w:val="00451B32"/>
    <w:rsid w:val="004A4428"/>
    <w:rsid w:val="004B4758"/>
    <w:rsid w:val="004D3777"/>
    <w:rsid w:val="00513DCD"/>
    <w:rsid w:val="00576E6C"/>
    <w:rsid w:val="005B02FB"/>
    <w:rsid w:val="005E4789"/>
    <w:rsid w:val="005F237F"/>
    <w:rsid w:val="00610597"/>
    <w:rsid w:val="00610D26"/>
    <w:rsid w:val="00635718"/>
    <w:rsid w:val="00666F12"/>
    <w:rsid w:val="00672BBE"/>
    <w:rsid w:val="006F5705"/>
    <w:rsid w:val="0074191D"/>
    <w:rsid w:val="00742052"/>
    <w:rsid w:val="00752509"/>
    <w:rsid w:val="007A2C55"/>
    <w:rsid w:val="008028A5"/>
    <w:rsid w:val="00817916"/>
    <w:rsid w:val="008179DE"/>
    <w:rsid w:val="00821B9E"/>
    <w:rsid w:val="00873108"/>
    <w:rsid w:val="008A6D9E"/>
    <w:rsid w:val="008F340D"/>
    <w:rsid w:val="00947E08"/>
    <w:rsid w:val="00954516"/>
    <w:rsid w:val="009601B4"/>
    <w:rsid w:val="009F7CB3"/>
    <w:rsid w:val="00A176FB"/>
    <w:rsid w:val="00A31FE8"/>
    <w:rsid w:val="00AB26A9"/>
    <w:rsid w:val="00AF502A"/>
    <w:rsid w:val="00B82EF7"/>
    <w:rsid w:val="00C3007D"/>
    <w:rsid w:val="00C576E2"/>
    <w:rsid w:val="00C951E8"/>
    <w:rsid w:val="00CB50D0"/>
    <w:rsid w:val="00D50D02"/>
    <w:rsid w:val="00D654FD"/>
    <w:rsid w:val="00DC0E40"/>
    <w:rsid w:val="00DD6B38"/>
    <w:rsid w:val="00E57CD3"/>
    <w:rsid w:val="00E6605E"/>
    <w:rsid w:val="00E66543"/>
    <w:rsid w:val="00E821CA"/>
    <w:rsid w:val="00EB19BB"/>
    <w:rsid w:val="00EB3C7C"/>
    <w:rsid w:val="00ED14A2"/>
    <w:rsid w:val="00EE0B21"/>
    <w:rsid w:val="00FA49C0"/>
    <w:rsid w:val="00FC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959AEC"/>
  <w15:chartTrackingRefBased/>
  <w15:docId w15:val="{A3DDDE4D-4BAD-0545-9E5A-171E1BBE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F5705"/>
    <w:rPr>
      <w:i/>
      <w:iCs/>
    </w:rPr>
  </w:style>
  <w:style w:type="character" w:customStyle="1" w:styleId="apple-converted-space">
    <w:name w:val="apple-converted-space"/>
    <w:basedOn w:val="DefaultParagraphFont"/>
    <w:rsid w:val="001F694D"/>
  </w:style>
  <w:style w:type="character" w:styleId="Hyperlink">
    <w:name w:val="Hyperlink"/>
    <w:basedOn w:val="DefaultParagraphFont"/>
    <w:uiPriority w:val="99"/>
    <w:unhideWhenUsed/>
    <w:rsid w:val="001F694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9156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DK" w:eastAsia="en-GB"/>
    </w:rPr>
  </w:style>
  <w:style w:type="paragraph" w:styleId="ListParagraph">
    <w:name w:val="List Paragraph"/>
    <w:basedOn w:val="Normal"/>
    <w:uiPriority w:val="34"/>
    <w:qFormat/>
    <w:rsid w:val="00821B9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Eric Nielsen</cp:lastModifiedBy>
  <cp:revision>4</cp:revision>
  <cp:lastPrinted>2025-04-22T11:51:00Z</cp:lastPrinted>
  <dcterms:created xsi:type="dcterms:W3CDTF">2025-04-22T11:53:00Z</dcterms:created>
  <dcterms:modified xsi:type="dcterms:W3CDTF">2025-04-24T08:08:00Z</dcterms:modified>
</cp:coreProperties>
</file>